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Gospel: Living For The Things Above”</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3:1-17</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Preaching: Fred</w:t>
      </w:r>
    </w:p>
    <w:p w:rsidR="00000000" w:rsidDel="00000000" w:rsidP="00000000" w:rsidRDefault="00000000" w:rsidRPr="00000000" w14:paraId="00000004">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Summary</w:t>
      </w:r>
    </w:p>
    <w:p w:rsidR="00000000" w:rsidDel="00000000" w:rsidP="00000000" w:rsidRDefault="00000000" w:rsidRPr="00000000" w14:paraId="00000006">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may have heard the popular slogan “Christianity is not a religion: it’s a relationship”. But what kind of relationship is it? The relationship is that of a Father (God) and son/daughter (you). It is a relationship that you have been born into if you turned from your sins and put your faith in Christ by the grace of God. In this new life:</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You have been given a new spiritual nature with a heart that seeks to please God rather than yourself</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You are being raised by your new Father (God) so that when you grow up, you will be just like His only begotten Son: Jesus Christ. </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You have been freed from the power of sin and death and are no longer a child of your old father: the devil. </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God will never leave you nor forsake you and you will not suffer God’s wrath like the devil is destined to. </w:t>
      </w:r>
    </w:p>
    <w:p w:rsidR="00000000" w:rsidDel="00000000" w:rsidP="00000000" w:rsidRDefault="00000000" w:rsidRPr="00000000" w14:paraId="0000000C">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following verses in Colossians, Paul reminds us that since our new life is in Christ we are to live for heavenly things that please God and to no longer live for the earthly things that we used to indulge in.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Outline</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Life With Christ (3:1-4)</w:t>
      </w:r>
    </w:p>
    <w:p w:rsidR="00000000" w:rsidDel="00000000" w:rsidP="00000000" w:rsidRDefault="00000000" w:rsidRPr="00000000" w14:paraId="00000011">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you have been raised with Christ, live for Christ</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Old Morality (3:5-9a)</w:t>
      </w:r>
    </w:p>
    <w:p w:rsidR="00000000" w:rsidDel="00000000" w:rsidP="00000000" w:rsidRDefault="00000000" w:rsidRPr="00000000" w14:paraId="00000013">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Sins of the old morality need to be renounced</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Humanity (3:9b-11)</w:t>
      </w:r>
    </w:p>
    <w:p w:rsidR="00000000" w:rsidDel="00000000" w:rsidP="00000000" w:rsidRDefault="00000000" w:rsidRPr="00000000" w14:paraId="00000015">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Live among believers as an image-bearer of Christ</w:t>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Morality (3:12-14)</w:t>
      </w:r>
    </w:p>
    <w:p w:rsidR="00000000" w:rsidDel="00000000" w:rsidP="00000000" w:rsidRDefault="00000000" w:rsidRPr="00000000" w14:paraId="00000017">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Virtues of the new morality need to be embraced</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Worship (3:15-17)</w:t>
      </w:r>
    </w:p>
    <w:p w:rsidR="00000000" w:rsidDel="00000000" w:rsidP="00000000" w:rsidRDefault="00000000" w:rsidRPr="00000000" w14:paraId="00000019">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hearts should abound in gratitude for all God has done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