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Gospel: Living For The Things Above”</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3:1-17</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Preaching: Fred</w:t>
      </w:r>
    </w:p>
    <w:p w:rsidR="00000000" w:rsidDel="00000000" w:rsidP="00000000" w:rsidRDefault="00000000" w:rsidRPr="00000000" w14:paraId="00000004">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Summary</w:t>
      </w:r>
    </w:p>
    <w:p w:rsidR="00000000" w:rsidDel="00000000" w:rsidP="00000000" w:rsidRDefault="00000000" w:rsidRPr="00000000" w14:paraId="00000006">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may have heard the popular slogan “Christianity is not a religion: it’s a relationship”. But what kind of relationship is it? The relationship is that of a Father (God) and son/daughter (you). It is a relationship that you have been born into if you turned from your sins and put your faith in Christ by the grace of God. In this new life:</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have been given a new spiritual nature with a heart that seeks to please God rather than yourself</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are being raised by your new Father (God) so that when you grow up, you will be just like His only begotten Son: Jesus Christ.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have been freed from the power of sin and death and are no longer a child of your old father: the devil. </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God will never leave you nor forsake you and you will not suffer God’s wrath like the devil is destined to. </w:t>
      </w:r>
    </w:p>
    <w:p w:rsidR="00000000" w:rsidDel="00000000" w:rsidP="00000000" w:rsidRDefault="00000000" w:rsidRPr="00000000" w14:paraId="0000000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verses in Colossians, Paul reminds us that since our new life is in Christ we are to live for heavenly things that please God and to no longer live for the earthly things that we used to indulge in.   </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Outline</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New Life With Christ (3:1-4)</w:t>
      </w:r>
    </w:p>
    <w:p w:rsidR="00000000" w:rsidDel="00000000" w:rsidP="00000000" w:rsidRDefault="00000000" w:rsidRPr="00000000" w14:paraId="00000011">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 you have been raised with Christ, live for Christ</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Old Morality (3:5-9a)</w:t>
      </w:r>
    </w:p>
    <w:p w:rsidR="00000000" w:rsidDel="00000000" w:rsidP="00000000" w:rsidRDefault="00000000" w:rsidRPr="00000000" w14:paraId="00000013">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Sins of the old morality need to be renounced</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New Humanity (3:9b-11)</w:t>
      </w:r>
    </w:p>
    <w:p w:rsidR="00000000" w:rsidDel="00000000" w:rsidP="00000000" w:rsidRDefault="00000000" w:rsidRPr="00000000" w14:paraId="00000015">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Live among believers as an image-bearer of Christ</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New Morality (3:12-14)</w:t>
      </w:r>
    </w:p>
    <w:p w:rsidR="00000000" w:rsidDel="00000000" w:rsidP="00000000" w:rsidRDefault="00000000" w:rsidRPr="00000000" w14:paraId="00000017">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Virtues of the new morality need to be embraced</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New Worship (3:15-17)</w:t>
      </w:r>
    </w:p>
    <w:p w:rsidR="00000000" w:rsidDel="00000000" w:rsidP="00000000" w:rsidRDefault="00000000" w:rsidRPr="00000000" w14:paraId="00000019">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hearts should abound in gratitude for all God has done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